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286"/>
      </w:tblGrid>
      <w:tr w:rsidR="003C2A37" w:rsidRPr="003C2A37" w:rsidTr="001A73E3">
        <w:trPr>
          <w:trHeight w:val="874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2A37" w:rsidRPr="003C2A37" w:rsidRDefault="003C2A37" w:rsidP="003C2A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C2A37" w:rsidRPr="003C2A37" w:rsidTr="001A73E3">
        <w:trPr>
          <w:trHeight w:val="561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3C2A37" w:rsidRPr="003C2A37" w:rsidTr="001A73E3">
        <w:trPr>
          <w:trHeight w:val="550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</w:tr>
      <w:tr w:rsidR="003C2A37" w:rsidRPr="003C2A37" w:rsidTr="001A73E3">
        <w:tc>
          <w:tcPr>
            <w:tcW w:w="9571" w:type="dxa"/>
          </w:tcPr>
          <w:p w:rsidR="003C2A37" w:rsidRPr="003C2A37" w:rsidRDefault="00FC1AFD" w:rsidP="003C2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C2A37" w:rsidRPr="003C2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C2A37"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3C2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C2A37"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21-5</w:t>
            </w:r>
            <w:r w:rsidR="0034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A37" w:rsidRPr="003C2A37" w:rsidTr="001A73E3"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п/ст Ага</w:t>
            </w:r>
          </w:p>
        </w:tc>
      </w:tr>
    </w:tbl>
    <w:p w:rsidR="003C2A37" w:rsidRDefault="003C2A37" w:rsidP="003C2A37">
      <w:pPr>
        <w:jc w:val="center"/>
        <w:rPr>
          <w:b/>
          <w:sz w:val="28"/>
          <w:szCs w:val="28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C4AEC" w:rsidRDefault="003C4AEC" w:rsidP="003C4AE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AEC">
        <w:rPr>
          <w:sz w:val="28"/>
          <w:szCs w:val="28"/>
        </w:rPr>
        <w:t>Об утверждении перечня должностных лиц администрации сельского поселения «</w:t>
      </w:r>
      <w:r>
        <w:rPr>
          <w:sz w:val="28"/>
          <w:szCs w:val="28"/>
        </w:rPr>
        <w:t>Хила</w:t>
      </w:r>
      <w:r w:rsidRPr="003C4AEC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Могойтуйский район</w:t>
      </w:r>
      <w:r w:rsidRPr="003C4AEC">
        <w:rPr>
          <w:sz w:val="28"/>
          <w:szCs w:val="28"/>
        </w:rPr>
        <w:t xml:space="preserve">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</w:t>
      </w:r>
    </w:p>
    <w:p w:rsidR="003C4AEC" w:rsidRPr="003C4AEC" w:rsidRDefault="003C4AEC" w:rsidP="003C4AE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AEC" w:rsidRPr="003C4AEC" w:rsidRDefault="003C4AEC" w:rsidP="003C4AE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AEC">
        <w:rPr>
          <w:sz w:val="28"/>
          <w:szCs w:val="28"/>
        </w:rPr>
        <w:t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r>
        <w:rPr>
          <w:sz w:val="28"/>
          <w:szCs w:val="28"/>
        </w:rPr>
        <w:t>Хила</w:t>
      </w:r>
      <w:r w:rsidRPr="003C4AEC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Хила</w:t>
      </w:r>
      <w:r w:rsidRPr="003C4AEC">
        <w:rPr>
          <w:sz w:val="28"/>
          <w:szCs w:val="28"/>
        </w:rPr>
        <w:t xml:space="preserve">», </w:t>
      </w:r>
    </w:p>
    <w:p w:rsidR="003C4AEC" w:rsidRPr="003C4AEC" w:rsidRDefault="003C4AEC" w:rsidP="003C4AE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4AEC">
        <w:rPr>
          <w:sz w:val="28"/>
          <w:szCs w:val="28"/>
        </w:rPr>
        <w:t xml:space="preserve">РЕШИЛ: </w:t>
      </w:r>
    </w:p>
    <w:p w:rsidR="003C4AEC" w:rsidRPr="003C4AEC" w:rsidRDefault="003C4AEC" w:rsidP="003C4AE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AEC">
        <w:rPr>
          <w:sz w:val="28"/>
          <w:szCs w:val="28"/>
        </w:rPr>
        <w:t>1. Утвердить перечень должностных лиц администрации сельского поселения «</w:t>
      </w:r>
      <w:r>
        <w:rPr>
          <w:sz w:val="28"/>
          <w:szCs w:val="28"/>
        </w:rPr>
        <w:t>Хила</w:t>
      </w:r>
      <w:r w:rsidRPr="003C4AEC"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 согласно приложению</w:t>
      </w:r>
      <w:r w:rsidR="00F978BD">
        <w:rPr>
          <w:sz w:val="28"/>
          <w:szCs w:val="28"/>
        </w:rPr>
        <w:t xml:space="preserve"> №1</w:t>
      </w:r>
      <w:r w:rsidRPr="003C4AEC">
        <w:rPr>
          <w:sz w:val="28"/>
          <w:szCs w:val="28"/>
        </w:rPr>
        <w:t xml:space="preserve">. </w:t>
      </w:r>
    </w:p>
    <w:p w:rsidR="003C4AEC" w:rsidRPr="003C4AEC" w:rsidRDefault="003C4AEC" w:rsidP="003C4AE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AEC">
        <w:rPr>
          <w:sz w:val="28"/>
          <w:szCs w:val="28"/>
        </w:rPr>
        <w:t xml:space="preserve">2. Признать утратившими силу: </w:t>
      </w:r>
    </w:p>
    <w:p w:rsidR="003C4AEC" w:rsidRPr="003C4AEC" w:rsidRDefault="003C4AEC" w:rsidP="003C4AE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4AEC">
        <w:rPr>
          <w:sz w:val="28"/>
          <w:szCs w:val="28"/>
        </w:rPr>
        <w:t xml:space="preserve">- решение Совета сельского поселения </w:t>
      </w:r>
      <w:r w:rsidR="00E15935">
        <w:rPr>
          <w:sz w:val="28"/>
          <w:szCs w:val="28"/>
        </w:rPr>
        <w:t>«Хила» от 17.04.2017 № 13-74</w:t>
      </w:r>
      <w:r w:rsidRPr="003C4AEC">
        <w:rPr>
          <w:sz w:val="28"/>
          <w:szCs w:val="28"/>
        </w:rPr>
        <w:t xml:space="preserve"> «</w:t>
      </w:r>
      <w:r w:rsidR="00E15935">
        <w:rPr>
          <w:sz w:val="28"/>
          <w:szCs w:val="28"/>
        </w:rPr>
        <w:t>Об утверждении Перечня должностных лиц администрации сельского поселения «Хила»,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3C4AEC">
        <w:rPr>
          <w:sz w:val="28"/>
          <w:szCs w:val="28"/>
        </w:rPr>
        <w:t>»</w:t>
      </w:r>
      <w:r w:rsidR="00DD57EE">
        <w:rPr>
          <w:sz w:val="28"/>
          <w:szCs w:val="28"/>
        </w:rPr>
        <w:t xml:space="preserve"> (с изменениями от 29.08.2019 №23-99 «О внесении изменений в решение Совета сельского поселения «Хила» от 17.04.2017 № 13-74 </w:t>
      </w:r>
      <w:r w:rsidR="00DD57EE" w:rsidRPr="00574849">
        <w:rPr>
          <w:sz w:val="28"/>
          <w:szCs w:val="28"/>
        </w:rPr>
        <w:t>«</w:t>
      </w:r>
      <w:r w:rsidR="00DD57EE">
        <w:rPr>
          <w:sz w:val="28"/>
          <w:szCs w:val="28"/>
        </w:rPr>
        <w:t>Об утверждении Перечня должностных лиц администрации сельского поселения «Хила»,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правонарушениях»).</w:t>
      </w:r>
      <w:r w:rsidRPr="003C4AEC">
        <w:rPr>
          <w:sz w:val="28"/>
          <w:szCs w:val="28"/>
        </w:rPr>
        <w:t xml:space="preserve"> </w:t>
      </w:r>
    </w:p>
    <w:p w:rsidR="003C4AEC" w:rsidRPr="003C4AEC" w:rsidRDefault="003C4AEC" w:rsidP="003C4AE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C4AEC" w:rsidRDefault="003C4AEC" w:rsidP="003C4AE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AEC">
        <w:rPr>
          <w:sz w:val="28"/>
          <w:szCs w:val="28"/>
        </w:rPr>
        <w:lastRenderedPageBreak/>
        <w:t xml:space="preserve">3. </w:t>
      </w:r>
      <w:r w:rsidR="003C0E91" w:rsidRPr="00D53765">
        <w:rPr>
          <w:sz w:val="28"/>
          <w:szCs w:val="28"/>
        </w:rPr>
        <w:t>Настоящее решение опубликовать (обнародовать) на специальном</w:t>
      </w:r>
      <w:r w:rsidR="003C0E91">
        <w:rPr>
          <w:sz w:val="28"/>
          <w:szCs w:val="28"/>
        </w:rPr>
        <w:t xml:space="preserve"> информационном</w:t>
      </w:r>
      <w:r w:rsidR="003C0E91" w:rsidRPr="00D53765">
        <w:rPr>
          <w:sz w:val="28"/>
          <w:szCs w:val="28"/>
        </w:rPr>
        <w:t xml:space="preserve"> стенд</w:t>
      </w:r>
      <w:r w:rsidR="003C0E91">
        <w:rPr>
          <w:sz w:val="28"/>
          <w:szCs w:val="28"/>
        </w:rPr>
        <w:t>е</w:t>
      </w:r>
      <w:r w:rsidR="003C0E91" w:rsidRPr="00D53765">
        <w:rPr>
          <w:sz w:val="28"/>
          <w:szCs w:val="28"/>
        </w:rPr>
        <w:t xml:space="preserve"> в здании администрации сельского поселения </w:t>
      </w:r>
      <w:r w:rsidR="003C0E91">
        <w:rPr>
          <w:sz w:val="28"/>
          <w:szCs w:val="28"/>
        </w:rPr>
        <w:t>«Хила»</w:t>
      </w:r>
      <w:r w:rsidR="003C0E91" w:rsidRPr="00D53765">
        <w:rPr>
          <w:sz w:val="28"/>
          <w:szCs w:val="28"/>
        </w:rPr>
        <w:t xml:space="preserve"> по адресу: Забайкальский край, Могойтуйский район, </w:t>
      </w:r>
      <w:r w:rsidR="003C0E91">
        <w:rPr>
          <w:sz w:val="28"/>
          <w:szCs w:val="28"/>
        </w:rPr>
        <w:t>п/ст. Ага,</w:t>
      </w:r>
      <w:r w:rsidR="003C0E91" w:rsidRPr="00D53765">
        <w:rPr>
          <w:sz w:val="28"/>
          <w:szCs w:val="28"/>
        </w:rPr>
        <w:t xml:space="preserve"> ул.</w:t>
      </w:r>
      <w:r w:rsidR="003C0E91">
        <w:rPr>
          <w:sz w:val="28"/>
          <w:szCs w:val="28"/>
        </w:rPr>
        <w:t xml:space="preserve"> Почтовая, д. 7.</w:t>
      </w:r>
    </w:p>
    <w:p w:rsidR="003C0E91" w:rsidRPr="003C4AEC" w:rsidRDefault="003C0E91" w:rsidP="003C4AE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140E">
        <w:rPr>
          <w:sz w:val="28"/>
          <w:szCs w:val="28"/>
        </w:rPr>
        <w:t>Настоящее решение в</w:t>
      </w:r>
      <w:r>
        <w:rPr>
          <w:sz w:val="28"/>
          <w:szCs w:val="28"/>
        </w:rPr>
        <w:t>ступает в силу после</w:t>
      </w:r>
      <w:r w:rsidRPr="00E0140E">
        <w:rPr>
          <w:sz w:val="28"/>
          <w:szCs w:val="28"/>
        </w:rPr>
        <w:t xml:space="preserve"> его официальног</w:t>
      </w:r>
      <w:r>
        <w:rPr>
          <w:sz w:val="28"/>
          <w:szCs w:val="28"/>
        </w:rPr>
        <w:t>о опубликования (обнародования).</w:t>
      </w:r>
    </w:p>
    <w:p w:rsidR="00463CA1" w:rsidRPr="003C4AEC" w:rsidRDefault="00463CA1" w:rsidP="003C4A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C0E91" w:rsidRPr="00E47B57" w:rsidRDefault="003C0E9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«Хила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>Б-Д.Д.Бальжинимаев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3C2A37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«Хила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И.В.Шагдарова</w:t>
      </w:r>
    </w:p>
    <w:p w:rsidR="00463CA1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Default="00F978BD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978BD" w:rsidRPr="007D76AE" w:rsidRDefault="00F978BD" w:rsidP="00F978BD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D76AE">
        <w:rPr>
          <w:rFonts w:ascii="Times New Roman" w:hAnsi="Times New Roman" w:cs="Times New Roman"/>
          <w:sz w:val="28"/>
          <w:szCs w:val="28"/>
        </w:rPr>
        <w:lastRenderedPageBreak/>
        <w:t>Приложение №1 к Решению</w:t>
      </w:r>
    </w:p>
    <w:p w:rsidR="00F978BD" w:rsidRPr="007D76AE" w:rsidRDefault="00F978BD" w:rsidP="003063F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D76A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«Хила»</w:t>
      </w:r>
    </w:p>
    <w:p w:rsidR="003063F0" w:rsidRDefault="003063F0" w:rsidP="00F97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8BD" w:rsidRPr="00536630" w:rsidRDefault="00F978BD" w:rsidP="0030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30">
        <w:rPr>
          <w:rFonts w:ascii="Times New Roman" w:hAnsi="Times New Roman" w:cs="Times New Roman"/>
          <w:sz w:val="28"/>
          <w:szCs w:val="28"/>
        </w:rPr>
        <w:t>Перечень</w:t>
      </w:r>
    </w:p>
    <w:p w:rsidR="00F978BD" w:rsidRDefault="00536630" w:rsidP="0030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30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сельского поселения «Хила»,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</w:t>
      </w:r>
    </w:p>
    <w:p w:rsidR="003063F0" w:rsidRPr="007D76AE" w:rsidRDefault="003063F0" w:rsidP="0030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99"/>
        <w:gridCol w:w="3065"/>
      </w:tblGrid>
      <w:tr w:rsidR="00F978BD" w:rsidRPr="007D76AE" w:rsidTr="00F0588F">
        <w:tc>
          <w:tcPr>
            <w:tcW w:w="851" w:type="dxa"/>
          </w:tcPr>
          <w:p w:rsidR="00F978BD" w:rsidRPr="007D76AE" w:rsidRDefault="00F978BD" w:rsidP="0030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9" w:type="dxa"/>
          </w:tcPr>
          <w:p w:rsidR="00F978BD" w:rsidRPr="007D76AE" w:rsidRDefault="00F978BD" w:rsidP="0030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правонарушения, предусмотренные Законом Забайкальского края №198-ЗЗК «Об административных правонарушениях»</w:t>
            </w:r>
          </w:p>
        </w:tc>
        <w:tc>
          <w:tcPr>
            <w:tcW w:w="3065" w:type="dxa"/>
          </w:tcPr>
          <w:p w:rsidR="00F978BD" w:rsidRPr="007D76AE" w:rsidRDefault="00F978BD" w:rsidP="0030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</w:tr>
      <w:tr w:rsidR="00F978BD" w:rsidRPr="007D76AE" w:rsidTr="00F0588F">
        <w:tc>
          <w:tcPr>
            <w:tcW w:w="851" w:type="dxa"/>
          </w:tcPr>
          <w:p w:rsidR="00F978BD" w:rsidRPr="007D76AE" w:rsidRDefault="00F978BD" w:rsidP="0030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F978BD" w:rsidRPr="007D76AE" w:rsidRDefault="00F978BD" w:rsidP="0030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</w:tcPr>
          <w:p w:rsidR="00F978BD" w:rsidRPr="007D76AE" w:rsidRDefault="00F978BD" w:rsidP="0030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78BD" w:rsidRPr="007D76AE" w:rsidTr="00F0588F">
        <w:tc>
          <w:tcPr>
            <w:tcW w:w="851" w:type="dxa"/>
          </w:tcPr>
          <w:p w:rsidR="00F978BD" w:rsidRPr="00F0588F" w:rsidRDefault="00F978BD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F978BD" w:rsidRPr="007D76AE" w:rsidRDefault="00F978BD" w:rsidP="00306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12A42">
              <w:rPr>
                <w:rFonts w:ascii="Times New Roman" w:hAnsi="Times New Roman" w:cs="Times New Roman"/>
                <w:sz w:val="28"/>
                <w:szCs w:val="28"/>
              </w:rPr>
              <w:t xml:space="preserve">атья </w:t>
            </w: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Незаконные действия по отношению к официальным символам муниципальных образований.</w:t>
            </w:r>
          </w:p>
        </w:tc>
        <w:tc>
          <w:tcPr>
            <w:tcW w:w="3065" w:type="dxa"/>
          </w:tcPr>
          <w:p w:rsidR="00F978BD" w:rsidRPr="007D76AE" w:rsidRDefault="00F978BD" w:rsidP="00306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978BD" w:rsidRPr="007D76AE" w:rsidTr="00F0588F">
        <w:tc>
          <w:tcPr>
            <w:tcW w:w="851" w:type="dxa"/>
          </w:tcPr>
          <w:p w:rsidR="00F978BD" w:rsidRPr="00F0588F" w:rsidRDefault="00F978BD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F978BD" w:rsidRPr="007D76AE" w:rsidRDefault="00F978BD" w:rsidP="00306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/>
              </w:rPr>
              <w:t>Статья 13. Нарушение покоя граждан и тишины</w:t>
            </w:r>
          </w:p>
        </w:tc>
        <w:tc>
          <w:tcPr>
            <w:tcW w:w="3065" w:type="dxa"/>
          </w:tcPr>
          <w:p w:rsidR="00F978BD" w:rsidRPr="007D76AE" w:rsidRDefault="006F2290" w:rsidP="00306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13.1. Семейно-бытовое дебоширство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DD170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E4DB3">
              <w:rPr>
                <w:b w:val="0"/>
                <w:sz w:val="28"/>
                <w:szCs w:val="28"/>
              </w:rPr>
              <w:t>Статья 14.2. Несоблюдение требований, предписанных знаками безопасности на воде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DD170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15.1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 xml:space="preserve">Статья 16. Несоблюдение юридическими лицами или гражданами, осуществляющими </w:t>
            </w:r>
            <w:r w:rsidRPr="007D76AE">
              <w:rPr>
                <w:b w:val="0"/>
                <w:sz w:val="28"/>
                <w:szCs w:val="28"/>
              </w:rPr>
              <w:lastRenderedPageBreak/>
              <w:t xml:space="preserve">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 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Ст.16 Пребывание детей в возрасте до 16 лет на дискотеках, в кафе барах, клубах, компьютерных салонах, игровых залах, также в иных помещениях, предназначенных для развлечений или проведения досуга.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17.1. Допущение незаконного потребления наркотических средств и (или) психотропных веществ, новых потенциально опасных психоактивных веществ или одурманивающих веществ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17.2. Допущение пропаганды и (или) незаконной рекламы наркотических средств и (или) психотропных веществ, новых потенциально опасных психоактивных веществ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17.4. Нарушение требований эксплуатации аттракционов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6AE">
              <w:rPr>
                <w:rFonts w:ascii="Times New Roman" w:hAnsi="Times New Roman" w:cs="Times New Roman"/>
                <w:sz w:val="28"/>
                <w:szCs w:val="28"/>
              </w:rPr>
              <w:t>Ст.18 нарушение правил благоустройства, содержания и озеленения территорий городов и других населенных пунктов.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18(1). Нарушение правил выпаса сельскохозяйственных животных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24. Подтопление улиц, зданий, сооружений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29. Загромождение придомовой территории строительными материалами (изделиями), дровами или углем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33. Отлов безнадзорных домашних животных лицами, не имеющими соответствующего разрешения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 xml:space="preserve"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41. Безбилетный проезд пассажиров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42. Провоз ручной клади и перевозка багажа без оплаты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43. Нарушение правил организации транспортного обслуживания населения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3063F0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44. Нарушение маршрута перевозок и расписания движения транспорта общего пользования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46.3. Нарушение порядка и условий приватизации муниципального имущества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F2290" w:rsidRPr="007D76AE" w:rsidTr="00F0588F">
        <w:tc>
          <w:tcPr>
            <w:tcW w:w="851" w:type="dxa"/>
          </w:tcPr>
          <w:p w:rsidR="006F2290" w:rsidRPr="00F0588F" w:rsidRDefault="006F2290" w:rsidP="00F0588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6F2290" w:rsidRPr="007D76AE" w:rsidRDefault="006F2290" w:rsidP="003063F0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76AE">
              <w:rPr>
                <w:b w:val="0"/>
                <w:sz w:val="28"/>
                <w:szCs w:val="28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  <w:tc>
          <w:tcPr>
            <w:tcW w:w="3065" w:type="dxa"/>
          </w:tcPr>
          <w:p w:rsidR="006F2290" w:rsidRDefault="006F2290" w:rsidP="003063F0">
            <w:pPr>
              <w:spacing w:after="0" w:line="240" w:lineRule="auto"/>
            </w:pPr>
            <w:r w:rsidRPr="00F34F0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F978BD" w:rsidRPr="007D76AE" w:rsidRDefault="00F978BD" w:rsidP="003063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8BD" w:rsidRPr="007D76AE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79" w:rsidRDefault="00122079">
      <w:pPr>
        <w:spacing w:after="0" w:line="240" w:lineRule="auto"/>
      </w:pPr>
      <w:r>
        <w:separator/>
      </w:r>
    </w:p>
  </w:endnote>
  <w:endnote w:type="continuationSeparator" w:id="1">
    <w:p w:rsidR="00122079" w:rsidRDefault="0012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60CD5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22079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22079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79" w:rsidRDefault="00122079">
      <w:pPr>
        <w:spacing w:after="0" w:line="240" w:lineRule="auto"/>
      </w:pPr>
      <w:r>
        <w:separator/>
      </w:r>
    </w:p>
  </w:footnote>
  <w:footnote w:type="continuationSeparator" w:id="1">
    <w:p w:rsidR="00122079" w:rsidRDefault="0012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60CD5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F0588F">
          <w:rPr>
            <w:noProof/>
            <w:sz w:val="20"/>
            <w:szCs w:val="20"/>
          </w:rPr>
          <w:t>5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220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79"/>
    <w:multiLevelType w:val="hybridMultilevel"/>
    <w:tmpl w:val="E7C4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3C86"/>
    <w:multiLevelType w:val="hybridMultilevel"/>
    <w:tmpl w:val="30E6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F4E59"/>
    <w:multiLevelType w:val="hybridMultilevel"/>
    <w:tmpl w:val="F5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3CE3"/>
    <w:multiLevelType w:val="hybridMultilevel"/>
    <w:tmpl w:val="18C2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F64D3"/>
    <w:multiLevelType w:val="hybridMultilevel"/>
    <w:tmpl w:val="8BF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F70F06"/>
    <w:multiLevelType w:val="hybridMultilevel"/>
    <w:tmpl w:val="14D22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F36F20"/>
    <w:multiLevelType w:val="hybridMultilevel"/>
    <w:tmpl w:val="E088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31F2"/>
    <w:multiLevelType w:val="hybridMultilevel"/>
    <w:tmpl w:val="B8B2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0E4DB3"/>
    <w:rsid w:val="00115D54"/>
    <w:rsid w:val="00122079"/>
    <w:rsid w:val="001A0254"/>
    <w:rsid w:val="001B13A7"/>
    <w:rsid w:val="001C287B"/>
    <w:rsid w:val="001D7EA4"/>
    <w:rsid w:val="00215CF8"/>
    <w:rsid w:val="00221E99"/>
    <w:rsid w:val="0023003E"/>
    <w:rsid w:val="0026549A"/>
    <w:rsid w:val="00282CC9"/>
    <w:rsid w:val="002866A0"/>
    <w:rsid w:val="00287764"/>
    <w:rsid w:val="00291B2F"/>
    <w:rsid w:val="002B036F"/>
    <w:rsid w:val="003063F0"/>
    <w:rsid w:val="00312A42"/>
    <w:rsid w:val="00332631"/>
    <w:rsid w:val="00346085"/>
    <w:rsid w:val="003652A8"/>
    <w:rsid w:val="003C0E91"/>
    <w:rsid w:val="003C2A37"/>
    <w:rsid w:val="003C4AEC"/>
    <w:rsid w:val="003E2000"/>
    <w:rsid w:val="003E370C"/>
    <w:rsid w:val="003F2CCD"/>
    <w:rsid w:val="00463CA1"/>
    <w:rsid w:val="004B5815"/>
    <w:rsid w:val="00503AA9"/>
    <w:rsid w:val="00510EA9"/>
    <w:rsid w:val="00536630"/>
    <w:rsid w:val="005372EC"/>
    <w:rsid w:val="005804F5"/>
    <w:rsid w:val="005F18B0"/>
    <w:rsid w:val="006128C3"/>
    <w:rsid w:val="00614FE3"/>
    <w:rsid w:val="00623456"/>
    <w:rsid w:val="00671E25"/>
    <w:rsid w:val="006C647B"/>
    <w:rsid w:val="006E6549"/>
    <w:rsid w:val="006E74EC"/>
    <w:rsid w:val="006F2290"/>
    <w:rsid w:val="007358B2"/>
    <w:rsid w:val="007D76AE"/>
    <w:rsid w:val="00805B7B"/>
    <w:rsid w:val="00883C0A"/>
    <w:rsid w:val="008B6D85"/>
    <w:rsid w:val="008E0A54"/>
    <w:rsid w:val="009D57ED"/>
    <w:rsid w:val="00A007F3"/>
    <w:rsid w:val="00A52DC8"/>
    <w:rsid w:val="00A80DFE"/>
    <w:rsid w:val="00A87B03"/>
    <w:rsid w:val="00AA0C34"/>
    <w:rsid w:val="00AD456D"/>
    <w:rsid w:val="00AE4F79"/>
    <w:rsid w:val="00B16C04"/>
    <w:rsid w:val="00B44EF1"/>
    <w:rsid w:val="00B73FE4"/>
    <w:rsid w:val="00BA0BC2"/>
    <w:rsid w:val="00BD5C1E"/>
    <w:rsid w:val="00BF209E"/>
    <w:rsid w:val="00C62456"/>
    <w:rsid w:val="00CF4861"/>
    <w:rsid w:val="00CF5999"/>
    <w:rsid w:val="00CF754F"/>
    <w:rsid w:val="00D1500E"/>
    <w:rsid w:val="00D26F3B"/>
    <w:rsid w:val="00D56B58"/>
    <w:rsid w:val="00D60CD5"/>
    <w:rsid w:val="00D73A19"/>
    <w:rsid w:val="00D804BA"/>
    <w:rsid w:val="00DD4211"/>
    <w:rsid w:val="00DD57EE"/>
    <w:rsid w:val="00DD6D1C"/>
    <w:rsid w:val="00DF331A"/>
    <w:rsid w:val="00E15935"/>
    <w:rsid w:val="00E258AA"/>
    <w:rsid w:val="00E47B57"/>
    <w:rsid w:val="00E75F51"/>
    <w:rsid w:val="00E8080B"/>
    <w:rsid w:val="00E925C9"/>
    <w:rsid w:val="00EA2A65"/>
    <w:rsid w:val="00EF25F3"/>
    <w:rsid w:val="00EF69C2"/>
    <w:rsid w:val="00F0588F"/>
    <w:rsid w:val="00F3667C"/>
    <w:rsid w:val="00F81A29"/>
    <w:rsid w:val="00F828FD"/>
    <w:rsid w:val="00F978BD"/>
    <w:rsid w:val="00FA0DDE"/>
    <w:rsid w:val="00FA5AE3"/>
    <w:rsid w:val="00FC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3">
    <w:name w:val="heading 3"/>
    <w:basedOn w:val="a"/>
    <w:link w:val="30"/>
    <w:uiPriority w:val="9"/>
    <w:qFormat/>
    <w:rsid w:val="00F97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9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97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39</cp:revision>
  <cp:lastPrinted>2022-12-21T06:46:00Z</cp:lastPrinted>
  <dcterms:created xsi:type="dcterms:W3CDTF">2022-03-24T05:29:00Z</dcterms:created>
  <dcterms:modified xsi:type="dcterms:W3CDTF">2023-02-03T06:14:00Z</dcterms:modified>
</cp:coreProperties>
</file>